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3A" w:rsidRDefault="00774D3A" w:rsidP="00B64244">
      <w:pPr>
        <w:spacing w:after="0"/>
        <w:rPr>
          <w:rFonts w:eastAsia="Times New Roman"/>
          <w:lang w:eastAsia="ru-RU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4A72BCBE" wp14:editId="2EBFAA41">
            <wp:simplePos x="0" y="0"/>
            <wp:positionH relativeFrom="column">
              <wp:posOffset>-822960</wp:posOffset>
            </wp:positionH>
            <wp:positionV relativeFrom="paragraph">
              <wp:posOffset>-424815</wp:posOffset>
            </wp:positionV>
            <wp:extent cx="7143750" cy="10153650"/>
            <wp:effectExtent l="0" t="0" r="0" b="0"/>
            <wp:wrapTight wrapText="bothSides">
              <wp:wrapPolygon edited="0">
                <wp:start x="21600" y="21600"/>
                <wp:lineTo x="21600" y="41"/>
                <wp:lineTo x="58" y="41"/>
                <wp:lineTo x="58" y="21600"/>
                <wp:lineTo x="21600" y="2160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143750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244" w:rsidRPr="00B64244" w:rsidRDefault="00B64244" w:rsidP="00B64244">
      <w:pPr>
        <w:spacing w:after="0"/>
      </w:pPr>
      <w:r w:rsidRPr="00B64244">
        <w:rPr>
          <w:rFonts w:eastAsia="Times New Roman"/>
          <w:lang w:eastAsia="ru-RU"/>
        </w:rPr>
        <w:lastRenderedPageBreak/>
        <w:br/>
      </w:r>
    </w:p>
    <w:p w:rsidR="00B64244" w:rsidRPr="00B64244" w:rsidRDefault="00B64244" w:rsidP="00B64244">
      <w:pPr>
        <w:spacing w:after="0"/>
      </w:pPr>
      <w:r w:rsidRPr="00B64244">
        <w:t> </w:t>
      </w:r>
    </w:p>
    <w:p w:rsidR="00B64244" w:rsidRPr="00B64244" w:rsidRDefault="00D95B34" w:rsidP="00B642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B64244" w:rsidRPr="00B64244">
        <w:rPr>
          <w:b/>
          <w:sz w:val="28"/>
          <w:szCs w:val="28"/>
        </w:rPr>
        <w:t>ПОЛОЖЕНИЕ</w:t>
      </w:r>
    </w:p>
    <w:p w:rsidR="0080340C" w:rsidRDefault="00B64244" w:rsidP="00B64244">
      <w:pPr>
        <w:spacing w:after="0"/>
        <w:rPr>
          <w:b/>
          <w:sz w:val="28"/>
          <w:szCs w:val="28"/>
        </w:rPr>
      </w:pPr>
      <w:r w:rsidRPr="00B64244">
        <w:rPr>
          <w:b/>
          <w:sz w:val="24"/>
          <w:szCs w:val="24"/>
        </w:rPr>
        <w:t>о методическом кабинете МКДОУ Д/С №9 «Красная шапочка»</w:t>
      </w:r>
      <w:proofErr w:type="gramStart"/>
      <w:r>
        <w:rPr>
          <w:b/>
          <w:sz w:val="28"/>
          <w:szCs w:val="28"/>
        </w:rPr>
        <w:t xml:space="preserve"> </w:t>
      </w:r>
      <w:r w:rsidR="0080340C">
        <w:rPr>
          <w:b/>
          <w:sz w:val="28"/>
          <w:szCs w:val="28"/>
        </w:rPr>
        <w:t>.</w:t>
      </w:r>
      <w:proofErr w:type="gramEnd"/>
    </w:p>
    <w:p w:rsidR="0080340C" w:rsidRDefault="0080340C" w:rsidP="00B64244">
      <w:pPr>
        <w:spacing w:after="0"/>
        <w:rPr>
          <w:b/>
          <w:sz w:val="28"/>
          <w:szCs w:val="28"/>
        </w:rPr>
      </w:pPr>
    </w:p>
    <w:p w:rsidR="00B64244" w:rsidRDefault="00B64244" w:rsidP="00B64244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</w:t>
      </w:r>
      <w:r w:rsidRPr="0080340C">
        <w:rPr>
          <w:b/>
          <w:sz w:val="24"/>
          <w:szCs w:val="24"/>
        </w:rPr>
        <w:t>1. Общие положения</w:t>
      </w:r>
    </w:p>
    <w:p w:rsidR="0080340C" w:rsidRPr="0080340C" w:rsidRDefault="0080340C" w:rsidP="00B64244">
      <w:pPr>
        <w:spacing w:after="0"/>
        <w:rPr>
          <w:b/>
          <w:sz w:val="24"/>
          <w:szCs w:val="24"/>
        </w:rPr>
      </w:pPr>
    </w:p>
    <w:p w:rsidR="00B64244" w:rsidRPr="00B64244" w:rsidRDefault="00B64244" w:rsidP="00B64244">
      <w:pPr>
        <w:spacing w:after="0"/>
      </w:pPr>
      <w:r w:rsidRPr="00B64244">
        <w:t xml:space="preserve"> 1.1. Настоящее положение разработано для муниципального </w:t>
      </w:r>
      <w:r>
        <w:t xml:space="preserve">казенного </w:t>
      </w:r>
      <w:r w:rsidRPr="00B64244">
        <w:t>дошкольного образовательного учреждения «Детский сад №</w:t>
      </w:r>
      <w:r>
        <w:t>9</w:t>
      </w:r>
      <w:r w:rsidRPr="00B64244">
        <w:t xml:space="preserve">» </w:t>
      </w:r>
      <w:r>
        <w:t xml:space="preserve"> </w:t>
      </w:r>
      <w:r w:rsidRPr="00B64244">
        <w:t>в соответствии с Федеральным Законом № 273-ФЗ «Об образовании в Российской Федерации», Федеральным государственным образовательным стандартом дошкольного образования.</w:t>
      </w:r>
    </w:p>
    <w:p w:rsidR="006A2F47" w:rsidRDefault="00B64244" w:rsidP="00B64244">
      <w:pPr>
        <w:spacing w:after="0"/>
      </w:pPr>
      <w:r w:rsidRPr="00B64244">
        <w:t xml:space="preserve">  1.2. Методический кабинет является центром сбора психолого-педагогической информации, </w:t>
      </w:r>
      <w:r w:rsidR="006A2F47">
        <w:t xml:space="preserve">предполагающий наличие следующих фондов:   </w:t>
      </w:r>
    </w:p>
    <w:p w:rsidR="006A2F47" w:rsidRDefault="006A2F47" w:rsidP="00B64244">
      <w:pPr>
        <w:spacing w:after="0"/>
      </w:pPr>
      <w:r>
        <w:t>-инструктивн</w:t>
      </w:r>
      <w:proofErr w:type="gramStart"/>
      <w:r>
        <w:t>о-</w:t>
      </w:r>
      <w:proofErr w:type="gramEnd"/>
      <w:r>
        <w:t xml:space="preserve"> методические материалы, регулирующие образовательно –воспитательный процесс;</w:t>
      </w:r>
    </w:p>
    <w:p w:rsidR="006A2F47" w:rsidRDefault="006A2F47" w:rsidP="00B64244">
      <w:pPr>
        <w:spacing w:after="0"/>
      </w:pPr>
      <w:r>
        <w:t>-материалы консультаций</w:t>
      </w:r>
      <w:proofErr w:type="gramStart"/>
      <w:r>
        <w:t xml:space="preserve"> ,</w:t>
      </w:r>
      <w:proofErr w:type="gramEnd"/>
      <w:r>
        <w:t>семинаров, конференций, и других форм методической работы;</w:t>
      </w:r>
    </w:p>
    <w:p w:rsidR="005C0F75" w:rsidRDefault="006A2F47" w:rsidP="00B64244">
      <w:pPr>
        <w:spacing w:after="0"/>
      </w:pPr>
      <w:r>
        <w:t>-конспекты открытых  ООД</w:t>
      </w:r>
      <w:r w:rsidR="005C0F75">
        <w:t xml:space="preserve"> и режимных моментов;</w:t>
      </w:r>
    </w:p>
    <w:p w:rsidR="001350F7" w:rsidRDefault="005C0F75" w:rsidP="00B64244">
      <w:pPr>
        <w:spacing w:after="0"/>
      </w:pPr>
      <w:r>
        <w:t>-</w:t>
      </w:r>
      <w:r w:rsidR="006A2F47">
        <w:t xml:space="preserve">  </w:t>
      </w:r>
      <w:r w:rsidR="001350F7">
        <w:t>картотека педагогического опыта своего ДОУ</w:t>
      </w:r>
      <w:proofErr w:type="gramStart"/>
      <w:r w:rsidR="001350F7">
        <w:t xml:space="preserve"> ,</w:t>
      </w:r>
      <w:proofErr w:type="gramEnd"/>
      <w:r w:rsidR="001350F7">
        <w:t>города ,области;</w:t>
      </w:r>
    </w:p>
    <w:p w:rsidR="001350F7" w:rsidRDefault="001350F7" w:rsidP="00B64244">
      <w:pPr>
        <w:spacing w:after="0"/>
      </w:pPr>
      <w:r>
        <w:t>-материалы проверок организации образовательн</w:t>
      </w:r>
      <w:proofErr w:type="gramStart"/>
      <w:r>
        <w:t>о-</w:t>
      </w:r>
      <w:proofErr w:type="gramEnd"/>
      <w:r>
        <w:t xml:space="preserve"> воспитательного процесса в ДОУ;</w:t>
      </w:r>
    </w:p>
    <w:p w:rsidR="001350F7" w:rsidRDefault="001350F7" w:rsidP="00B64244">
      <w:pPr>
        <w:spacing w:after="0"/>
      </w:pPr>
      <w:r>
        <w:t>-материалы отражающие экспериментальные</w:t>
      </w:r>
      <w:proofErr w:type="gramStart"/>
      <w:r>
        <w:t xml:space="preserve"> ,</w:t>
      </w:r>
      <w:proofErr w:type="gramEnd"/>
      <w:r>
        <w:t>инновационные направления работы;</w:t>
      </w:r>
    </w:p>
    <w:p w:rsidR="00AD7488" w:rsidRDefault="001350F7" w:rsidP="00B64244">
      <w:pPr>
        <w:spacing w:after="0"/>
      </w:pPr>
      <w:r>
        <w:t>-работа со школой и другими общественными организациями</w:t>
      </w:r>
      <w:proofErr w:type="gramStart"/>
      <w:r>
        <w:t xml:space="preserve"> ;</w:t>
      </w:r>
      <w:proofErr w:type="gramEnd"/>
    </w:p>
    <w:p w:rsidR="00AD7488" w:rsidRDefault="00AD7488" w:rsidP="00B64244">
      <w:pPr>
        <w:spacing w:after="0"/>
      </w:pPr>
      <w:r>
        <w:t xml:space="preserve">Работа с родителями (законными представителями </w:t>
      </w:r>
      <w:proofErr w:type="gramStart"/>
      <w:r>
        <w:t>)в</w:t>
      </w:r>
      <w:proofErr w:type="gramEnd"/>
      <w:r>
        <w:t>оспитанников ДОУ;</w:t>
      </w:r>
    </w:p>
    <w:p w:rsidR="001C5A85" w:rsidRDefault="00AD7488" w:rsidP="00B64244">
      <w:pPr>
        <w:spacing w:after="0"/>
      </w:pPr>
      <w:r>
        <w:t>-материалы внутреннего мониторинга качества образования</w:t>
      </w:r>
      <w:r w:rsidR="001C5A85">
        <w:t>;</w:t>
      </w:r>
    </w:p>
    <w:p w:rsidR="005E5ECB" w:rsidRDefault="001C5A85" w:rsidP="00B64244">
      <w:pPr>
        <w:spacing w:after="0"/>
      </w:pPr>
      <w:r>
        <w:t xml:space="preserve">-  </w:t>
      </w:r>
      <w:r w:rsidR="005E5ECB">
        <w:t>наглядные пособия с картотекой;</w:t>
      </w:r>
    </w:p>
    <w:p w:rsidR="005E5ECB" w:rsidRDefault="005E5ECB" w:rsidP="00B64244">
      <w:pPr>
        <w:spacing w:after="0"/>
      </w:pPr>
      <w:r>
        <w:t>-предметный демонстрационный материл</w:t>
      </w:r>
      <w:proofErr w:type="gramStart"/>
      <w:r>
        <w:t xml:space="preserve"> ,</w:t>
      </w:r>
      <w:proofErr w:type="gramEnd"/>
      <w:r>
        <w:t>общего пользования</w:t>
      </w:r>
      <w:r w:rsidR="001C5A85">
        <w:t xml:space="preserve"> </w:t>
      </w:r>
      <w:r>
        <w:t>;</w:t>
      </w:r>
    </w:p>
    <w:p w:rsidR="00491BDF" w:rsidRDefault="005E5ECB" w:rsidP="00B64244">
      <w:pPr>
        <w:spacing w:after="0"/>
      </w:pPr>
      <w:r>
        <w:t>-</w:t>
      </w:r>
      <w:r w:rsidR="00491BDF">
        <w:t>картотека игр, фильмотека;</w:t>
      </w:r>
    </w:p>
    <w:p w:rsidR="00491BDF" w:rsidRDefault="00491BDF" w:rsidP="00B64244">
      <w:pPr>
        <w:spacing w:after="0"/>
      </w:pPr>
      <w:r>
        <w:t>-литература (художественная</w:t>
      </w:r>
      <w:proofErr w:type="gramStart"/>
      <w:r>
        <w:t xml:space="preserve"> ,</w:t>
      </w:r>
      <w:proofErr w:type="gramEnd"/>
      <w:r>
        <w:t>методическая);</w:t>
      </w:r>
    </w:p>
    <w:p w:rsidR="00B64244" w:rsidRPr="00B64244" w:rsidRDefault="00491BDF" w:rsidP="00B64244">
      <w:pPr>
        <w:spacing w:after="0"/>
      </w:pPr>
      <w:proofErr w:type="gramStart"/>
      <w:r>
        <w:t>-иные материалы,</w:t>
      </w:r>
      <w:r w:rsidR="00827A8A">
        <w:t xml:space="preserve"> </w:t>
      </w:r>
      <w:r>
        <w:t>необходимость в которых возникает в рамках реализации ФГО</w:t>
      </w:r>
      <w:r w:rsidR="00827A8A">
        <w:t>С  ДО</w:t>
      </w:r>
      <w:r w:rsidR="001C5A85">
        <w:t xml:space="preserve">                                                                                                                           </w:t>
      </w:r>
      <w:r w:rsidR="006A2F47">
        <w:t xml:space="preserve">                                                      </w:t>
      </w:r>
      <w:r w:rsidR="00B64244" w:rsidRPr="00B64244">
        <w:t>необходимой для организации образовательного процесса, творческой педагогической - профессионального мастерства каждого педагога;</w:t>
      </w:r>
      <w:proofErr w:type="gramEnd"/>
    </w:p>
    <w:p w:rsidR="00B64244" w:rsidRPr="00B64244" w:rsidRDefault="00B64244" w:rsidP="00B64244">
      <w:pPr>
        <w:spacing w:after="0"/>
      </w:pPr>
      <w:r w:rsidRPr="00B64244">
        <w:t>1.3. Нормативно-правовой основой для организации деятельности методического кабинета являются:</w:t>
      </w:r>
    </w:p>
    <w:p w:rsidR="00B64244" w:rsidRPr="00B64244" w:rsidRDefault="00B64244" w:rsidP="00B64244">
      <w:pPr>
        <w:spacing w:after="0"/>
      </w:pPr>
      <w:r w:rsidRPr="00B64244">
        <w:t>- Федеральный Закон № 273-ФЗ «Об образовании в Российской Федерации»; - нормативные документы федерального, областного, городского уровней;</w:t>
      </w:r>
    </w:p>
    <w:p w:rsidR="00B64244" w:rsidRPr="00B64244" w:rsidRDefault="00B64244" w:rsidP="00B64244">
      <w:pPr>
        <w:spacing w:after="0"/>
      </w:pPr>
      <w:r w:rsidRPr="00B64244">
        <w:t> - Устав М</w:t>
      </w:r>
      <w:r w:rsidR="0080340C">
        <w:t>КДОУ</w:t>
      </w:r>
      <w:r w:rsidR="00827A8A">
        <w:t xml:space="preserve"> Д/С </w:t>
      </w:r>
      <w:r w:rsidRPr="00B64244">
        <w:t xml:space="preserve"> №</w:t>
      </w:r>
      <w:r w:rsidR="0080340C">
        <w:t xml:space="preserve"> 9</w:t>
      </w:r>
      <w:r w:rsidRPr="00B64244">
        <w:t>;</w:t>
      </w:r>
    </w:p>
    <w:p w:rsidR="00B64244" w:rsidRPr="00B64244" w:rsidRDefault="00B64244" w:rsidP="00B64244">
      <w:pPr>
        <w:spacing w:after="0"/>
      </w:pPr>
      <w:r w:rsidRPr="00B64244">
        <w:t> - настоящее Положение.</w:t>
      </w:r>
    </w:p>
    <w:p w:rsidR="00B64244" w:rsidRDefault="00B64244" w:rsidP="00B64244">
      <w:pPr>
        <w:spacing w:after="0"/>
        <w:rPr>
          <w:b/>
          <w:sz w:val="24"/>
          <w:szCs w:val="24"/>
        </w:rPr>
      </w:pPr>
      <w:r w:rsidRPr="0080340C">
        <w:rPr>
          <w:b/>
          <w:sz w:val="24"/>
          <w:szCs w:val="24"/>
        </w:rPr>
        <w:t>2. Цели, задачи и функции работы методического кабинета</w:t>
      </w:r>
    </w:p>
    <w:p w:rsidR="0080340C" w:rsidRPr="0080340C" w:rsidRDefault="0080340C" w:rsidP="00B64244">
      <w:pPr>
        <w:spacing w:after="0"/>
        <w:rPr>
          <w:b/>
          <w:sz w:val="24"/>
          <w:szCs w:val="24"/>
        </w:rPr>
      </w:pPr>
    </w:p>
    <w:p w:rsidR="00B64244" w:rsidRPr="00B64244" w:rsidRDefault="00B64244" w:rsidP="00A15E18">
      <w:pPr>
        <w:spacing w:after="0"/>
      </w:pPr>
      <w:r w:rsidRPr="00B64244">
        <w:t>2.1. Целью работы кабинета является учебно-методическое, информационное и диагностическое обеспечение образовательного процесса для совершенствования качества реализации основной образовательной программы дошкольного образования.</w:t>
      </w:r>
    </w:p>
    <w:p w:rsidR="00B64244" w:rsidRPr="00B64244" w:rsidRDefault="00B64244" w:rsidP="00A15E18">
      <w:pPr>
        <w:spacing w:after="0"/>
      </w:pPr>
      <w:r w:rsidRPr="00B64244">
        <w:t>2.2. Задачи деятельности методического кабинета:</w:t>
      </w:r>
    </w:p>
    <w:p w:rsidR="00B64244" w:rsidRPr="00B64244" w:rsidRDefault="00B64244" w:rsidP="00A15E18">
      <w:pPr>
        <w:spacing w:after="0"/>
      </w:pPr>
      <w:r w:rsidRPr="00B64244">
        <w:t xml:space="preserve">- изучение потребностей педагогических работников, воспитанников, социума в образовательных услугах, психолого-педагогической </w:t>
      </w:r>
      <w:r w:rsidR="00A15E18" w:rsidRPr="00B64244">
        <w:t>информации;</w:t>
      </w:r>
      <w:r w:rsidR="00A15E18">
        <w:t xml:space="preserve">  </w:t>
      </w:r>
      <w:r w:rsidR="00BB3AD2">
        <w:t xml:space="preserve">                                                                                                                                                                    </w:t>
      </w:r>
      <w:r w:rsidRPr="00B64244">
        <w:t> - установление соответствия качества подготовки воспитанников ФГОС ДО;</w:t>
      </w:r>
      <w:r w:rsidR="00BB3AD2">
        <w:t xml:space="preserve">                                            </w:t>
      </w:r>
      <w:r w:rsidRPr="00B64244">
        <w:t xml:space="preserve"> - создание банка данных программно-методической, нормативно-правовой, научн</w:t>
      </w:r>
      <w:proofErr w:type="gramStart"/>
      <w:r w:rsidRPr="00B64244">
        <w:t>о-</w:t>
      </w:r>
      <w:proofErr w:type="gramEnd"/>
      <w:r w:rsidRPr="00B64244">
        <w:t xml:space="preserve"> теоретической </w:t>
      </w:r>
      <w:r w:rsidR="00A15E18" w:rsidRPr="00B64244">
        <w:t>информации,</w:t>
      </w:r>
      <w:r w:rsidR="00A15E18">
        <w:t xml:space="preserve">   </w:t>
      </w:r>
      <w:r w:rsidR="00BB3AD2">
        <w:t xml:space="preserve">                                                                                                                                                                    </w:t>
      </w:r>
      <w:r w:rsidRPr="00B64244">
        <w:t xml:space="preserve"> - формирование интереса у педагогов к систематическому и углубленному изучению </w:t>
      </w:r>
      <w:r w:rsidRPr="00B64244">
        <w:lastRenderedPageBreak/>
        <w:t>психологической и педагогической литературы, обеспечивая тем самым их непрерывное образование, творческий рост;</w:t>
      </w:r>
    </w:p>
    <w:p w:rsidR="00B64244" w:rsidRPr="00B64244" w:rsidRDefault="00B64244" w:rsidP="00B64244">
      <w:pPr>
        <w:spacing w:after="0"/>
      </w:pPr>
      <w:r w:rsidRPr="00B64244">
        <w:t>- контроль за соблюдением ФГОС ДО</w:t>
      </w:r>
      <w:proofErr w:type="gramStart"/>
      <w:r w:rsidRPr="00B64244">
        <w:t xml:space="preserve"> </w:t>
      </w:r>
      <w:r w:rsidR="00A805DC">
        <w:t>,</w:t>
      </w:r>
      <w:proofErr w:type="gramEnd"/>
      <w:r w:rsidRPr="00B64244">
        <w:t>при организации и реализации образовательного процесса в Учреждении;</w:t>
      </w:r>
    </w:p>
    <w:p w:rsidR="00B64244" w:rsidRPr="00B64244" w:rsidRDefault="00B64244" w:rsidP="00B64244">
      <w:pPr>
        <w:spacing w:after="0"/>
      </w:pPr>
      <w:r w:rsidRPr="00B64244">
        <w:t>- совершенствование форм и методов контроля;</w:t>
      </w:r>
    </w:p>
    <w:p w:rsidR="00B64244" w:rsidRPr="00B64244" w:rsidRDefault="00B64244" w:rsidP="00B64244">
      <w:pPr>
        <w:spacing w:after="0"/>
      </w:pPr>
      <w:r w:rsidRPr="00B64244">
        <w:t>- взаимодействие с родителями (законными представителями) воспитанников, социокультурными учреждениями города и школой.</w:t>
      </w:r>
    </w:p>
    <w:p w:rsidR="00B64244" w:rsidRPr="00B64244" w:rsidRDefault="00B64244" w:rsidP="00B64244">
      <w:pPr>
        <w:spacing w:after="0"/>
      </w:pPr>
      <w:r w:rsidRPr="00B64244">
        <w:t xml:space="preserve"> 2.3. Основными функциями методического кабинета являются: </w:t>
      </w:r>
      <w:proofErr w:type="gramStart"/>
      <w:r w:rsidRPr="00B64244">
        <w:t>-о</w:t>
      </w:r>
      <w:proofErr w:type="gramEnd"/>
      <w:r w:rsidRPr="00B64244">
        <w:t>рганизация методической работы;</w:t>
      </w:r>
    </w:p>
    <w:p w:rsidR="00B64244" w:rsidRPr="00B64244" w:rsidRDefault="00B64244" w:rsidP="00B64244">
      <w:pPr>
        <w:spacing w:after="0"/>
      </w:pPr>
      <w:r w:rsidRPr="00B64244">
        <w:t>- диагностика образовательного процесса;</w:t>
      </w:r>
    </w:p>
    <w:p w:rsidR="00B64244" w:rsidRPr="00B64244" w:rsidRDefault="00B64244" w:rsidP="00B64244">
      <w:pPr>
        <w:spacing w:after="0"/>
      </w:pPr>
      <w:r w:rsidRPr="00B64244">
        <w:t>- изучение, обобщение и распространение педагогического опыта;</w:t>
      </w:r>
    </w:p>
    <w:p w:rsidR="00B64244" w:rsidRPr="00B64244" w:rsidRDefault="00B64244" w:rsidP="00B64244">
      <w:pPr>
        <w:spacing w:after="0"/>
      </w:pPr>
      <w:r w:rsidRPr="00B64244">
        <w:t>- отбор и систематизация ин</w:t>
      </w:r>
      <w:r w:rsidR="00A15E18">
        <w:t>формации, дидактических пособий.</w:t>
      </w:r>
    </w:p>
    <w:p w:rsidR="00B64244" w:rsidRDefault="00B64244" w:rsidP="00B64244">
      <w:pPr>
        <w:spacing w:after="0"/>
        <w:rPr>
          <w:b/>
          <w:sz w:val="24"/>
          <w:szCs w:val="24"/>
        </w:rPr>
      </w:pPr>
      <w:r w:rsidRPr="0080340C">
        <w:rPr>
          <w:b/>
          <w:sz w:val="24"/>
          <w:szCs w:val="24"/>
        </w:rPr>
        <w:t>3. Организация деятельности</w:t>
      </w:r>
    </w:p>
    <w:p w:rsidR="0080340C" w:rsidRPr="0080340C" w:rsidRDefault="0080340C" w:rsidP="00B64244">
      <w:pPr>
        <w:spacing w:after="0"/>
        <w:rPr>
          <w:b/>
          <w:sz w:val="24"/>
          <w:szCs w:val="24"/>
        </w:rPr>
      </w:pPr>
    </w:p>
    <w:p w:rsidR="00B64244" w:rsidRPr="00B64244" w:rsidRDefault="00B64244" w:rsidP="00B64244">
      <w:pPr>
        <w:spacing w:after="0"/>
      </w:pPr>
      <w:r w:rsidRPr="00B64244">
        <w:t xml:space="preserve">3.1. Методический кабинет функционирует под руководством </w:t>
      </w:r>
      <w:r w:rsidR="0080340C">
        <w:t>заместителя заведующего</w:t>
      </w:r>
      <w:r w:rsidR="006A2F47">
        <w:t xml:space="preserve"> МКДОУ по ВМР</w:t>
      </w:r>
      <w:proofErr w:type="gramStart"/>
      <w:r w:rsidR="0080340C">
        <w:t xml:space="preserve"> </w:t>
      </w:r>
      <w:r w:rsidRPr="00B64244">
        <w:t>,</w:t>
      </w:r>
      <w:proofErr w:type="gramEnd"/>
      <w:r w:rsidRPr="00B64244">
        <w:t xml:space="preserve"> который организует и координирует его работу.</w:t>
      </w:r>
    </w:p>
    <w:p w:rsidR="00BA1FD1" w:rsidRDefault="00B64244" w:rsidP="00B64244">
      <w:pPr>
        <w:spacing w:after="0"/>
      </w:pPr>
      <w:r w:rsidRPr="00B64244">
        <w:t>3.2. Методический кабинет</w:t>
      </w:r>
      <w:r w:rsidR="00BB3AD2">
        <w:t>-Центр м</w:t>
      </w:r>
      <w:r w:rsidR="002579D1">
        <w:t>етодической работы в МКДОУ. Здесь оформляется и хранится  документация</w:t>
      </w:r>
      <w:proofErr w:type="gramStart"/>
      <w:r w:rsidR="002579D1">
        <w:t xml:space="preserve"> ,</w:t>
      </w:r>
      <w:proofErr w:type="gramEnd"/>
      <w:r w:rsidR="002579D1">
        <w:t>регулирующая методическую работу в ДОУ и ра</w:t>
      </w:r>
      <w:r w:rsidR="00BA1FD1">
        <w:t>боту с педагогическими кадрами</w:t>
      </w:r>
      <w:r w:rsidR="00A15E18">
        <w:t xml:space="preserve"> </w:t>
      </w:r>
      <w:r w:rsidR="00BA1FD1">
        <w:t>,а именно:</w:t>
      </w:r>
    </w:p>
    <w:p w:rsidR="00BA1FD1" w:rsidRDefault="00BA1FD1" w:rsidP="00B64244">
      <w:pPr>
        <w:spacing w:after="0"/>
      </w:pPr>
      <w:r>
        <w:t>-годовой план;</w:t>
      </w:r>
    </w:p>
    <w:p w:rsidR="00BA1FD1" w:rsidRDefault="00BA1FD1" w:rsidP="00B64244">
      <w:pPr>
        <w:spacing w:after="0"/>
      </w:pPr>
      <w:r>
        <w:t>-образовательная программа ДОУ;</w:t>
      </w:r>
    </w:p>
    <w:p w:rsidR="00BA1FD1" w:rsidRDefault="00BA1FD1" w:rsidP="00B64244">
      <w:pPr>
        <w:spacing w:after="0"/>
      </w:pPr>
      <w:r>
        <w:t>-материалы педагогических советов;</w:t>
      </w:r>
    </w:p>
    <w:p w:rsidR="00BA1FD1" w:rsidRDefault="00BA1FD1" w:rsidP="00B64244">
      <w:pPr>
        <w:spacing w:after="0"/>
      </w:pPr>
      <w:r>
        <w:t>-материалы по ведению экспериментальной деятельности;</w:t>
      </w:r>
    </w:p>
    <w:p w:rsidR="00B64244" w:rsidRPr="00B64244" w:rsidRDefault="00BA1FD1" w:rsidP="00B64244">
      <w:pPr>
        <w:spacing w:after="0"/>
      </w:pPr>
      <w:r>
        <w:t xml:space="preserve">-библиотека педагогической и методической литературы, </w:t>
      </w:r>
      <w:r w:rsidR="00A15E18">
        <w:t xml:space="preserve">детской </w:t>
      </w:r>
      <w:proofErr w:type="spellStart"/>
      <w:r w:rsidR="00A15E18">
        <w:t>литературы</w:t>
      </w:r>
      <w:proofErr w:type="gramStart"/>
      <w:r>
        <w:t>,д</w:t>
      </w:r>
      <w:proofErr w:type="gramEnd"/>
      <w:r>
        <w:t>емонстрационные</w:t>
      </w:r>
      <w:proofErr w:type="spellEnd"/>
      <w:r>
        <w:t xml:space="preserve"> и раздаточные материалы </w:t>
      </w:r>
      <w:r w:rsidR="00A15E18">
        <w:t>по всем разделам программы.</w:t>
      </w:r>
      <w:r>
        <w:t xml:space="preserve">                                                                                                                                           </w:t>
      </w:r>
      <w:r w:rsidR="00A15E18">
        <w:t>3.3</w:t>
      </w:r>
      <w:r w:rsidR="00B64244" w:rsidRPr="00B64244">
        <w:t>. Методический кабинет в соответствии с поставленными задачами осуществляет деятельность по ведущим направлениям:</w:t>
      </w:r>
    </w:p>
    <w:p w:rsidR="00B64244" w:rsidRPr="00B64244" w:rsidRDefault="00B64244" w:rsidP="00B64244">
      <w:pPr>
        <w:spacing w:after="0"/>
      </w:pPr>
      <w:r w:rsidRPr="00B64244">
        <w:t> - информационная;</w:t>
      </w:r>
    </w:p>
    <w:p w:rsidR="00B64244" w:rsidRPr="00B64244" w:rsidRDefault="00B64244" w:rsidP="00B64244">
      <w:pPr>
        <w:spacing w:after="0"/>
      </w:pPr>
      <w:r w:rsidRPr="00B64244">
        <w:t> - аналитико-диагностическая;</w:t>
      </w:r>
    </w:p>
    <w:p w:rsidR="00B64244" w:rsidRPr="00B64244" w:rsidRDefault="00B64244" w:rsidP="00B64244">
      <w:pPr>
        <w:spacing w:after="0"/>
      </w:pPr>
      <w:r w:rsidRPr="00B64244">
        <w:t>- научно-методическая;</w:t>
      </w:r>
    </w:p>
    <w:p w:rsidR="00B64244" w:rsidRPr="00B64244" w:rsidRDefault="00B64244" w:rsidP="00B64244">
      <w:pPr>
        <w:spacing w:after="0"/>
      </w:pPr>
      <w:r w:rsidRPr="00B64244">
        <w:t> - инновационная;</w:t>
      </w:r>
    </w:p>
    <w:p w:rsidR="00B64244" w:rsidRDefault="00B64244" w:rsidP="00B64244">
      <w:pPr>
        <w:spacing w:after="0"/>
      </w:pPr>
      <w:r w:rsidRPr="00B64244">
        <w:t> - организационно-педагогическая.</w:t>
      </w:r>
    </w:p>
    <w:p w:rsidR="00A805DC" w:rsidRDefault="00A805DC" w:rsidP="00B64244">
      <w:pPr>
        <w:spacing w:after="0"/>
      </w:pPr>
    </w:p>
    <w:p w:rsidR="00A805DC" w:rsidRPr="00B64244" w:rsidRDefault="00A805DC" w:rsidP="00B64244">
      <w:pPr>
        <w:spacing w:after="0"/>
      </w:pPr>
    </w:p>
    <w:p w:rsidR="00B64244" w:rsidRPr="0080340C" w:rsidRDefault="00A15E18" w:rsidP="00B6424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64244" w:rsidRPr="0080340C">
        <w:rPr>
          <w:b/>
          <w:sz w:val="24"/>
          <w:szCs w:val="24"/>
        </w:rPr>
        <w:t>. Взаимосвязи</w:t>
      </w:r>
    </w:p>
    <w:p w:rsidR="00B64244" w:rsidRPr="00B64244" w:rsidRDefault="00B64244" w:rsidP="00B64244">
      <w:pPr>
        <w:spacing w:after="0"/>
      </w:pPr>
      <w:r w:rsidRPr="00B64244">
        <w:t>5.1.</w:t>
      </w:r>
      <w:r w:rsidR="00A15E18">
        <w:t>Заместитель заведующего по ВМР,</w:t>
      </w:r>
      <w:r w:rsidRPr="00B64244">
        <w:t xml:space="preserve"> осуществляет методическую работу во взаимодействии с воспитателями, специалистами, медицинским персоналом Учреждения.</w:t>
      </w:r>
    </w:p>
    <w:p w:rsidR="00B64244" w:rsidRPr="0080340C" w:rsidRDefault="00A15E18" w:rsidP="00B6424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64244" w:rsidRPr="0080340C">
        <w:rPr>
          <w:b/>
          <w:sz w:val="24"/>
          <w:szCs w:val="24"/>
        </w:rPr>
        <w:t>.Делопроизводство</w:t>
      </w:r>
    </w:p>
    <w:p w:rsidR="00B64244" w:rsidRPr="00B64244" w:rsidRDefault="00B64244" w:rsidP="00B64244">
      <w:pPr>
        <w:spacing w:after="0"/>
      </w:pPr>
      <w:r w:rsidRPr="00B64244">
        <w:t>6.1. Документация методического кабинета ведется согласно номенклатуре дел.</w:t>
      </w:r>
    </w:p>
    <w:p w:rsidR="00B64244" w:rsidRPr="00B64244" w:rsidRDefault="00B64244" w:rsidP="00B64244">
      <w:pPr>
        <w:spacing w:after="0"/>
      </w:pPr>
      <w:r w:rsidRPr="00B64244">
        <w:t>6.2. Настоящее Положение действует до принятия нового.</w:t>
      </w:r>
    </w:p>
    <w:p w:rsidR="004D3907" w:rsidRDefault="004D3907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Pr="005E3E51" w:rsidRDefault="005E3E51" w:rsidP="00B64244">
      <w:pPr>
        <w:spacing w:after="0"/>
        <w:rPr>
          <w:sz w:val="40"/>
          <w:szCs w:val="40"/>
        </w:rPr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  <w:bookmarkStart w:id="0" w:name="_GoBack"/>
      <w:bookmarkEnd w:id="0"/>
    </w:p>
    <w:p w:rsidR="005E3E51" w:rsidRDefault="005E3E51" w:rsidP="00B64244">
      <w:pPr>
        <w:spacing w:after="0"/>
      </w:pPr>
    </w:p>
    <w:p w:rsidR="005E3E51" w:rsidRDefault="005E3E51" w:rsidP="00B64244">
      <w:pPr>
        <w:spacing w:after="0"/>
      </w:pPr>
    </w:p>
    <w:p w:rsidR="005E3E51" w:rsidRPr="0024393B" w:rsidRDefault="005E3E51" w:rsidP="00B64244">
      <w:pPr>
        <w:spacing w:after="0"/>
        <w:rPr>
          <w:sz w:val="18"/>
          <w:szCs w:val="18"/>
        </w:rPr>
      </w:pPr>
      <w:r>
        <w:t xml:space="preserve">                                                          </w:t>
      </w:r>
      <w:r w:rsidR="0024393B">
        <w:t xml:space="preserve">                           </w:t>
      </w:r>
      <w:r w:rsidRPr="005E3E51">
        <w:rPr>
          <w:sz w:val="18"/>
          <w:szCs w:val="18"/>
        </w:rPr>
        <w:t xml:space="preserve">        </w:t>
      </w:r>
      <w:r w:rsidR="0024393B">
        <w:rPr>
          <w:sz w:val="18"/>
          <w:szCs w:val="18"/>
        </w:rPr>
        <w:t xml:space="preserve">                 </w:t>
      </w:r>
    </w:p>
    <w:sectPr w:rsidR="005E3E51" w:rsidRPr="0024393B" w:rsidSect="0077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6F"/>
    <w:rsid w:val="001350F7"/>
    <w:rsid w:val="001C5A85"/>
    <w:rsid w:val="00204A87"/>
    <w:rsid w:val="0024393B"/>
    <w:rsid w:val="002579D1"/>
    <w:rsid w:val="00491BDF"/>
    <w:rsid w:val="004D3907"/>
    <w:rsid w:val="005C0F75"/>
    <w:rsid w:val="005E3E51"/>
    <w:rsid w:val="005E5ECB"/>
    <w:rsid w:val="006A2F47"/>
    <w:rsid w:val="00734EED"/>
    <w:rsid w:val="00774D3A"/>
    <w:rsid w:val="0080340C"/>
    <w:rsid w:val="00827A8A"/>
    <w:rsid w:val="0085106F"/>
    <w:rsid w:val="00A15E18"/>
    <w:rsid w:val="00A805DC"/>
    <w:rsid w:val="00AA6BDF"/>
    <w:rsid w:val="00AD7488"/>
    <w:rsid w:val="00B64244"/>
    <w:rsid w:val="00BA1FD1"/>
    <w:rsid w:val="00BB3AD2"/>
    <w:rsid w:val="00D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44"/>
  </w:style>
  <w:style w:type="paragraph" w:styleId="1">
    <w:name w:val="heading 1"/>
    <w:basedOn w:val="a"/>
    <w:next w:val="a"/>
    <w:link w:val="10"/>
    <w:uiPriority w:val="9"/>
    <w:qFormat/>
    <w:rsid w:val="00B6424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24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24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24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24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24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24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24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24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2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244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424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64244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4244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64244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64244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64244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64244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4244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64244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6424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B64244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B6424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B64244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B64244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B64244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B6424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64244"/>
  </w:style>
  <w:style w:type="paragraph" w:styleId="ad">
    <w:name w:val="List Paragraph"/>
    <w:basedOn w:val="a"/>
    <w:uiPriority w:val="34"/>
    <w:qFormat/>
    <w:rsid w:val="00B64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424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6424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B6424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B64244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B64244"/>
    <w:rPr>
      <w:i/>
      <w:iCs/>
    </w:rPr>
  </w:style>
  <w:style w:type="character" w:styleId="af1">
    <w:name w:val="Intense Emphasis"/>
    <w:uiPriority w:val="21"/>
    <w:qFormat/>
    <w:rsid w:val="00B64244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B6424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B6424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B64244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B64244"/>
    <w:pPr>
      <w:outlineLvl w:val="9"/>
    </w:pPr>
    <w:rPr>
      <w:lang w:bidi="en-US"/>
    </w:rPr>
  </w:style>
  <w:style w:type="paragraph" w:styleId="af6">
    <w:name w:val="Balloon Text"/>
    <w:basedOn w:val="a"/>
    <w:link w:val="af7"/>
    <w:uiPriority w:val="99"/>
    <w:semiHidden/>
    <w:unhideWhenUsed/>
    <w:rsid w:val="0077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4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44"/>
  </w:style>
  <w:style w:type="paragraph" w:styleId="1">
    <w:name w:val="heading 1"/>
    <w:basedOn w:val="a"/>
    <w:next w:val="a"/>
    <w:link w:val="10"/>
    <w:uiPriority w:val="9"/>
    <w:qFormat/>
    <w:rsid w:val="00B6424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24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24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24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24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24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24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24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24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2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244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424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64244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4244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64244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64244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64244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64244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4244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64244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6424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B64244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B6424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B64244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B64244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B64244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B6424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64244"/>
  </w:style>
  <w:style w:type="paragraph" w:styleId="ad">
    <w:name w:val="List Paragraph"/>
    <w:basedOn w:val="a"/>
    <w:uiPriority w:val="34"/>
    <w:qFormat/>
    <w:rsid w:val="00B64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424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6424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B6424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B64244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B64244"/>
    <w:rPr>
      <w:i/>
      <w:iCs/>
    </w:rPr>
  </w:style>
  <w:style w:type="character" w:styleId="af1">
    <w:name w:val="Intense Emphasis"/>
    <w:uiPriority w:val="21"/>
    <w:qFormat/>
    <w:rsid w:val="00B64244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B6424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B6424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B64244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B64244"/>
    <w:pPr>
      <w:outlineLvl w:val="9"/>
    </w:pPr>
    <w:rPr>
      <w:lang w:bidi="en-US"/>
    </w:rPr>
  </w:style>
  <w:style w:type="paragraph" w:styleId="af6">
    <w:name w:val="Balloon Text"/>
    <w:basedOn w:val="a"/>
    <w:link w:val="af7"/>
    <w:uiPriority w:val="99"/>
    <w:semiHidden/>
    <w:unhideWhenUsed/>
    <w:rsid w:val="0077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4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B247-BCD2-4995-B278-2246092A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КРАСНАЯ ШАПОЧКА</cp:lastModifiedBy>
  <cp:revision>11</cp:revision>
  <cp:lastPrinted>2018-03-19T08:12:00Z</cp:lastPrinted>
  <dcterms:created xsi:type="dcterms:W3CDTF">2018-03-15T11:21:00Z</dcterms:created>
  <dcterms:modified xsi:type="dcterms:W3CDTF">2018-03-19T08:12:00Z</dcterms:modified>
</cp:coreProperties>
</file>